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B78" w:rsidRPr="00517F03" w:rsidRDefault="00E06A2C" w:rsidP="00150B78">
      <w:pPr>
        <w:rPr>
          <w:rFonts w:ascii="Arial" w:hAnsi="Arial" w:cs="Arial"/>
          <w:sz w:val="40"/>
          <w:szCs w:val="40"/>
        </w:rPr>
      </w:pPr>
      <w:bookmarkStart w:id="0" w:name="_GoBack"/>
      <w:bookmarkEnd w:id="0"/>
      <w:r>
        <w:rPr>
          <w:rFonts w:ascii="Arial" w:hAnsi="Arial" w:cs="Arial"/>
          <w:sz w:val="40"/>
          <w:szCs w:val="40"/>
        </w:rPr>
        <w:t>B</w:t>
      </w:r>
      <w:r w:rsidR="00150B78" w:rsidRPr="00517F03">
        <w:rPr>
          <w:rFonts w:ascii="Arial" w:hAnsi="Arial" w:cs="Arial"/>
          <w:sz w:val="40"/>
          <w:szCs w:val="40"/>
        </w:rPr>
        <w:t>admintonsportens dag i EBK</w:t>
      </w:r>
    </w:p>
    <w:p w:rsidR="00150B78" w:rsidRPr="00CA42DB" w:rsidRDefault="00150B78" w:rsidP="00150B78">
      <w:pPr>
        <w:rPr>
          <w:rFonts w:ascii="Arial" w:hAnsi="Arial" w:cs="Arial"/>
          <w:sz w:val="20"/>
          <w:szCs w:val="20"/>
        </w:rPr>
      </w:pPr>
      <w:r w:rsidRPr="00CA42DB">
        <w:rPr>
          <w:rFonts w:ascii="Arial" w:hAnsi="Arial" w:cs="Arial"/>
          <w:sz w:val="20"/>
          <w:szCs w:val="20"/>
        </w:rPr>
        <w:t xml:space="preserve">En ny badminton-sæson er netop startet op og som noget af det første inviterer EBK </w:t>
      </w:r>
      <w:proofErr w:type="spellStart"/>
      <w:r w:rsidRPr="00CA42DB">
        <w:rPr>
          <w:rFonts w:ascii="Arial" w:hAnsi="Arial" w:cs="Arial"/>
          <w:sz w:val="20"/>
          <w:szCs w:val="20"/>
        </w:rPr>
        <w:t>ifm</w:t>
      </w:r>
      <w:proofErr w:type="spellEnd"/>
      <w:r w:rsidRPr="00CA42DB">
        <w:rPr>
          <w:rFonts w:ascii="Arial" w:hAnsi="Arial" w:cs="Arial"/>
          <w:sz w:val="20"/>
          <w:szCs w:val="20"/>
        </w:rPr>
        <w:t xml:space="preserve">. den landsdækkende </w:t>
      </w:r>
      <w:r w:rsidRPr="00CA42DB">
        <w:rPr>
          <w:rFonts w:ascii="Arial" w:hAnsi="Arial" w:cs="Arial"/>
          <w:b/>
          <w:sz w:val="20"/>
          <w:szCs w:val="20"/>
        </w:rPr>
        <w:t>"Badmintonsportens dag"</w:t>
      </w:r>
      <w:r w:rsidRPr="00CA42DB">
        <w:rPr>
          <w:rFonts w:ascii="Arial" w:hAnsi="Arial" w:cs="Arial"/>
          <w:sz w:val="20"/>
          <w:szCs w:val="20"/>
        </w:rPr>
        <w:t xml:space="preserve"> den 6. september alle børn og deres forældre og andre interesserede til et besøg i jeres lokale badminton klub. </w:t>
      </w:r>
    </w:p>
    <w:tbl>
      <w:tblPr>
        <w:tblStyle w:val="Tabel-Git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1410"/>
        <w:gridCol w:w="122"/>
        <w:gridCol w:w="4099"/>
        <w:gridCol w:w="1588"/>
        <w:gridCol w:w="784"/>
      </w:tblGrid>
      <w:tr w:rsidR="00150B78" w:rsidRPr="00CA42DB" w:rsidTr="006B0BD8">
        <w:trPr>
          <w:gridAfter w:val="1"/>
          <w:wAfter w:w="784" w:type="dxa"/>
        </w:trPr>
        <w:tc>
          <w:tcPr>
            <w:tcW w:w="3560" w:type="dxa"/>
            <w:gridSpan w:val="3"/>
          </w:tcPr>
          <w:p w:rsidR="00150B78" w:rsidRPr="00CA42DB" w:rsidRDefault="009B72D4" w:rsidP="009B72D4">
            <w:pPr>
              <w:jc w:val="center"/>
              <w:rPr>
                <w:rFonts w:ascii="Arial" w:hAnsi="Arial" w:cs="Arial"/>
                <w:sz w:val="20"/>
                <w:szCs w:val="20"/>
              </w:rPr>
            </w:pPr>
            <w:r>
              <w:rPr>
                <w:noProof/>
                <w:lang w:eastAsia="da-DK"/>
              </w:rPr>
              <w:drawing>
                <wp:inline distT="0" distB="0" distL="0" distR="0" wp14:anchorId="4E60C634" wp14:editId="71A0A4C9">
                  <wp:extent cx="1484415" cy="1520302"/>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484203" cy="1520085"/>
                          </a:xfrm>
                          <a:prstGeom prst="rect">
                            <a:avLst/>
                          </a:prstGeom>
                        </pic:spPr>
                      </pic:pic>
                    </a:graphicData>
                  </a:graphic>
                </wp:inline>
              </w:drawing>
            </w:r>
          </w:p>
        </w:tc>
        <w:tc>
          <w:tcPr>
            <w:tcW w:w="5687" w:type="dxa"/>
            <w:gridSpan w:val="2"/>
          </w:tcPr>
          <w:p w:rsidR="00150B78" w:rsidRPr="00CA42DB" w:rsidRDefault="00150B78" w:rsidP="006B0BD8">
            <w:pPr>
              <w:spacing w:after="200" w:line="276" w:lineRule="auto"/>
              <w:rPr>
                <w:rFonts w:ascii="Arial" w:hAnsi="Arial" w:cs="Arial"/>
                <w:sz w:val="20"/>
                <w:szCs w:val="20"/>
              </w:rPr>
            </w:pPr>
            <w:r w:rsidRPr="00CA42DB">
              <w:rPr>
                <w:rFonts w:ascii="Arial" w:hAnsi="Arial" w:cs="Arial"/>
                <w:sz w:val="20"/>
                <w:szCs w:val="20"/>
              </w:rPr>
              <w:t xml:space="preserve">Som det ses af forsiden af </w:t>
            </w:r>
            <w:proofErr w:type="spellStart"/>
            <w:r w:rsidRPr="00CA42DB">
              <w:rPr>
                <w:rFonts w:ascii="Arial" w:hAnsi="Arial" w:cs="Arial"/>
                <w:sz w:val="20"/>
                <w:szCs w:val="20"/>
              </w:rPr>
              <w:t>Taubæk</w:t>
            </w:r>
            <w:proofErr w:type="spellEnd"/>
            <w:r w:rsidRPr="00CA42DB">
              <w:rPr>
                <w:rFonts w:ascii="Arial" w:hAnsi="Arial" w:cs="Arial"/>
                <w:sz w:val="20"/>
                <w:szCs w:val="20"/>
              </w:rPr>
              <w:t xml:space="preserve"> Nyt, så foregår det lørdag den </w:t>
            </w:r>
            <w:r w:rsidRPr="00CA42DB">
              <w:rPr>
                <w:rFonts w:ascii="Arial" w:hAnsi="Arial" w:cs="Arial"/>
                <w:b/>
                <w:sz w:val="20"/>
                <w:szCs w:val="20"/>
              </w:rPr>
              <w:t>6. september fra 14.30 - 17.00 i Elbohallen</w:t>
            </w:r>
            <w:r w:rsidRPr="00CA42DB">
              <w:rPr>
                <w:rFonts w:ascii="Arial" w:hAnsi="Arial" w:cs="Arial"/>
                <w:sz w:val="20"/>
                <w:szCs w:val="20"/>
              </w:rPr>
              <w:t xml:space="preserve">. Du vil sammen med vores trænere og ungdomsspillere få et indtryk af, hvad det vil sige at træne badminton. Så tag afsted hele familien og få en hyggelig og aktiv dag med fjerbolde og </w:t>
            </w:r>
            <w:proofErr w:type="spellStart"/>
            <w:r w:rsidRPr="00CA42DB">
              <w:rPr>
                <w:rFonts w:ascii="Arial" w:hAnsi="Arial" w:cs="Arial"/>
                <w:sz w:val="20"/>
                <w:szCs w:val="20"/>
              </w:rPr>
              <w:t>ketchere</w:t>
            </w:r>
            <w:proofErr w:type="spellEnd"/>
            <w:r w:rsidRPr="00CA42DB">
              <w:rPr>
                <w:rFonts w:ascii="Arial" w:hAnsi="Arial" w:cs="Arial"/>
                <w:sz w:val="20"/>
                <w:szCs w:val="20"/>
              </w:rPr>
              <w:t>.</w:t>
            </w:r>
          </w:p>
          <w:p w:rsidR="00150B78" w:rsidRDefault="00150B78" w:rsidP="006B0BD8">
            <w:pPr>
              <w:rPr>
                <w:rFonts w:ascii="Arial" w:hAnsi="Arial" w:cs="Arial"/>
                <w:sz w:val="20"/>
                <w:szCs w:val="20"/>
              </w:rPr>
            </w:pPr>
            <w:r w:rsidRPr="00CA42DB">
              <w:rPr>
                <w:rFonts w:ascii="Arial" w:hAnsi="Arial" w:cs="Arial"/>
                <w:b/>
                <w:sz w:val="20"/>
                <w:szCs w:val="20"/>
                <w:u w:val="single"/>
              </w:rPr>
              <w:t xml:space="preserve">Et godt tilbud fra EBK: </w:t>
            </w:r>
            <w:r w:rsidRPr="00CA42DB">
              <w:rPr>
                <w:rFonts w:ascii="Arial" w:hAnsi="Arial" w:cs="Arial"/>
                <w:sz w:val="20"/>
                <w:szCs w:val="20"/>
              </w:rPr>
              <w:t>I EBK har vi tilbud til alle - om du er 5 eller 90 år, så kan du finde et tilbud der passer til dig, se vores holdoversigt</w:t>
            </w:r>
          </w:p>
          <w:p w:rsidR="00150B78" w:rsidRPr="00CA42DB" w:rsidRDefault="00150B78" w:rsidP="006B0BD8">
            <w:pPr>
              <w:rPr>
                <w:rFonts w:ascii="Arial" w:hAnsi="Arial" w:cs="Arial"/>
                <w:sz w:val="20"/>
                <w:szCs w:val="20"/>
              </w:rPr>
            </w:pPr>
            <w:r w:rsidRPr="00CA42DB">
              <w:rPr>
                <w:rFonts w:ascii="Arial" w:hAnsi="Arial" w:cs="Arial"/>
                <w:sz w:val="20"/>
                <w:szCs w:val="20"/>
              </w:rPr>
              <w:t>.</w:t>
            </w:r>
          </w:p>
        </w:tc>
      </w:tr>
      <w:tr w:rsidR="00150B78" w:rsidTr="006B0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6"/>
          </w:tcPr>
          <w:p w:rsidR="00150B78" w:rsidRPr="00CD29F7" w:rsidRDefault="00150B78" w:rsidP="006B0BD8">
            <w:pPr>
              <w:jc w:val="center"/>
              <w:rPr>
                <w:rFonts w:ascii="Arial" w:hAnsi="Arial" w:cs="Arial"/>
                <w:b/>
                <w:sz w:val="36"/>
                <w:szCs w:val="36"/>
              </w:rPr>
            </w:pPr>
            <w:r w:rsidRPr="00CD29F7">
              <w:rPr>
                <w:rFonts w:ascii="Arial" w:hAnsi="Arial" w:cs="Arial"/>
                <w:b/>
                <w:sz w:val="36"/>
                <w:szCs w:val="36"/>
              </w:rPr>
              <w:t>Elbohallens Badminton Klub</w:t>
            </w:r>
            <w:r>
              <w:rPr>
                <w:rFonts w:ascii="Arial" w:hAnsi="Arial" w:cs="Arial"/>
                <w:b/>
                <w:sz w:val="36"/>
                <w:szCs w:val="36"/>
              </w:rPr>
              <w:t xml:space="preserve"> – Sæson 14/15</w:t>
            </w:r>
          </w:p>
        </w:tc>
      </w:tr>
      <w:tr w:rsidR="00150B78" w:rsidTr="006B0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8" w:type="dxa"/>
          </w:tcPr>
          <w:p w:rsidR="00150B78" w:rsidRPr="00CD29F7" w:rsidRDefault="00150B78" w:rsidP="006B0BD8">
            <w:pPr>
              <w:rPr>
                <w:rFonts w:ascii="Arial" w:hAnsi="Arial" w:cs="Arial"/>
                <w:b/>
                <w:sz w:val="20"/>
                <w:szCs w:val="20"/>
              </w:rPr>
            </w:pPr>
            <w:r w:rsidRPr="00CD29F7">
              <w:rPr>
                <w:rFonts w:ascii="Arial" w:hAnsi="Arial" w:cs="Arial"/>
                <w:b/>
                <w:sz w:val="20"/>
                <w:szCs w:val="20"/>
              </w:rPr>
              <w:t>Hold</w:t>
            </w:r>
          </w:p>
        </w:tc>
        <w:tc>
          <w:tcPr>
            <w:tcW w:w="1410" w:type="dxa"/>
          </w:tcPr>
          <w:p w:rsidR="00150B78" w:rsidRPr="00CD29F7" w:rsidRDefault="00150B78" w:rsidP="006B0BD8">
            <w:pPr>
              <w:rPr>
                <w:rFonts w:ascii="Arial" w:hAnsi="Arial" w:cs="Arial"/>
                <w:b/>
                <w:sz w:val="20"/>
                <w:szCs w:val="20"/>
              </w:rPr>
            </w:pPr>
            <w:r>
              <w:rPr>
                <w:rFonts w:ascii="Arial" w:hAnsi="Arial" w:cs="Arial"/>
                <w:b/>
                <w:sz w:val="20"/>
                <w:szCs w:val="20"/>
              </w:rPr>
              <w:t>Årgang (Ca.)</w:t>
            </w:r>
          </w:p>
        </w:tc>
        <w:tc>
          <w:tcPr>
            <w:tcW w:w="4221" w:type="dxa"/>
            <w:gridSpan w:val="2"/>
          </w:tcPr>
          <w:p w:rsidR="00150B78" w:rsidRPr="00CD29F7" w:rsidRDefault="00150B78" w:rsidP="006B0BD8">
            <w:pPr>
              <w:rPr>
                <w:rFonts w:ascii="Arial" w:hAnsi="Arial" w:cs="Arial"/>
                <w:b/>
                <w:sz w:val="20"/>
                <w:szCs w:val="20"/>
              </w:rPr>
            </w:pPr>
            <w:r w:rsidRPr="00CD29F7">
              <w:rPr>
                <w:rFonts w:ascii="Arial" w:hAnsi="Arial" w:cs="Arial"/>
                <w:b/>
                <w:sz w:val="20"/>
                <w:szCs w:val="20"/>
              </w:rPr>
              <w:t>Beskrivelse</w:t>
            </w:r>
          </w:p>
        </w:tc>
        <w:tc>
          <w:tcPr>
            <w:tcW w:w="2372" w:type="dxa"/>
            <w:gridSpan w:val="2"/>
          </w:tcPr>
          <w:p w:rsidR="00150B78" w:rsidRPr="00CD29F7" w:rsidRDefault="00150B78" w:rsidP="006B0BD8">
            <w:pPr>
              <w:rPr>
                <w:rFonts w:ascii="Arial" w:hAnsi="Arial" w:cs="Arial"/>
                <w:b/>
                <w:sz w:val="20"/>
                <w:szCs w:val="20"/>
              </w:rPr>
            </w:pPr>
            <w:r w:rsidRPr="00CD29F7">
              <w:rPr>
                <w:rFonts w:ascii="Arial" w:hAnsi="Arial" w:cs="Arial"/>
                <w:b/>
                <w:sz w:val="20"/>
                <w:szCs w:val="20"/>
              </w:rPr>
              <w:t>Tidspunkt</w:t>
            </w:r>
          </w:p>
        </w:tc>
      </w:tr>
      <w:tr w:rsidR="00150B78" w:rsidTr="006B0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8" w:type="dxa"/>
          </w:tcPr>
          <w:p w:rsidR="00150B78" w:rsidRPr="00CD29F7" w:rsidRDefault="00150B78" w:rsidP="006B0BD8">
            <w:pPr>
              <w:rPr>
                <w:rFonts w:ascii="Arial" w:hAnsi="Arial" w:cs="Arial"/>
                <w:b/>
                <w:sz w:val="20"/>
                <w:szCs w:val="20"/>
              </w:rPr>
            </w:pPr>
            <w:r>
              <w:rPr>
                <w:rFonts w:ascii="Arial" w:hAnsi="Arial" w:cs="Arial"/>
                <w:b/>
                <w:sz w:val="20"/>
                <w:szCs w:val="20"/>
              </w:rPr>
              <w:t>U9+</w:t>
            </w:r>
            <w:r w:rsidRPr="00CD29F7">
              <w:rPr>
                <w:rFonts w:ascii="Arial" w:hAnsi="Arial" w:cs="Arial"/>
                <w:b/>
                <w:sz w:val="20"/>
                <w:szCs w:val="20"/>
              </w:rPr>
              <w:t>U</w:t>
            </w:r>
            <w:proofErr w:type="gramStart"/>
            <w:r w:rsidRPr="00CD29F7">
              <w:rPr>
                <w:rFonts w:ascii="Arial" w:hAnsi="Arial" w:cs="Arial"/>
                <w:b/>
                <w:sz w:val="20"/>
                <w:szCs w:val="20"/>
              </w:rPr>
              <w:t>11  Begyndere</w:t>
            </w:r>
            <w:proofErr w:type="gramEnd"/>
          </w:p>
        </w:tc>
        <w:tc>
          <w:tcPr>
            <w:tcW w:w="1410" w:type="dxa"/>
          </w:tcPr>
          <w:p w:rsidR="00150B78" w:rsidRDefault="00150B78" w:rsidP="006B0BD8">
            <w:pPr>
              <w:rPr>
                <w:rFonts w:ascii="Arial" w:hAnsi="Arial" w:cs="Arial"/>
                <w:sz w:val="20"/>
                <w:szCs w:val="20"/>
              </w:rPr>
            </w:pPr>
            <w:r>
              <w:rPr>
                <w:rFonts w:ascii="Arial" w:hAnsi="Arial" w:cs="Arial"/>
                <w:sz w:val="20"/>
                <w:szCs w:val="20"/>
              </w:rPr>
              <w:t>Ca. 0. – 4. kl.</w:t>
            </w:r>
          </w:p>
        </w:tc>
        <w:tc>
          <w:tcPr>
            <w:tcW w:w="4221" w:type="dxa"/>
            <w:gridSpan w:val="2"/>
          </w:tcPr>
          <w:p w:rsidR="00150B78" w:rsidRPr="00CD29F7" w:rsidRDefault="00150B78" w:rsidP="006B0BD8">
            <w:pPr>
              <w:rPr>
                <w:rFonts w:ascii="Arial" w:hAnsi="Arial" w:cs="Arial"/>
                <w:sz w:val="20"/>
                <w:szCs w:val="20"/>
              </w:rPr>
            </w:pPr>
            <w:r w:rsidRPr="00CD29F7">
              <w:rPr>
                <w:rFonts w:ascii="Arial" w:hAnsi="Arial" w:cs="Arial"/>
                <w:sz w:val="20"/>
                <w:szCs w:val="20"/>
              </w:rPr>
              <w:t>Nye spillere der ikke har spillet før</w:t>
            </w:r>
            <w:r>
              <w:rPr>
                <w:rFonts w:ascii="Arial" w:hAnsi="Arial" w:cs="Arial"/>
                <w:sz w:val="20"/>
                <w:szCs w:val="20"/>
              </w:rPr>
              <w:t xml:space="preserve"> og dem der ca. har spillet et års tid</w:t>
            </w:r>
            <w:r w:rsidRPr="00CD29F7">
              <w:rPr>
                <w:rFonts w:ascii="Arial" w:hAnsi="Arial" w:cs="Arial"/>
                <w:sz w:val="20"/>
                <w:szCs w:val="20"/>
              </w:rPr>
              <w:t>.</w:t>
            </w:r>
            <w:r>
              <w:rPr>
                <w:rFonts w:ascii="Arial" w:hAnsi="Arial" w:cs="Arial"/>
                <w:sz w:val="20"/>
                <w:szCs w:val="20"/>
              </w:rPr>
              <w:t xml:space="preserve"> Der er fokus på indlæring af grundlæggende teknik gennem badminton-lege.</w:t>
            </w:r>
          </w:p>
        </w:tc>
        <w:tc>
          <w:tcPr>
            <w:tcW w:w="2372" w:type="dxa"/>
            <w:gridSpan w:val="2"/>
          </w:tcPr>
          <w:p w:rsidR="00150B78" w:rsidRDefault="00150B78" w:rsidP="006B0BD8">
            <w:pPr>
              <w:rPr>
                <w:rFonts w:ascii="Arial" w:hAnsi="Arial" w:cs="Arial"/>
                <w:sz w:val="20"/>
                <w:szCs w:val="20"/>
              </w:rPr>
            </w:pPr>
            <w:r>
              <w:rPr>
                <w:rFonts w:ascii="Arial" w:hAnsi="Arial" w:cs="Arial"/>
                <w:sz w:val="20"/>
                <w:szCs w:val="20"/>
              </w:rPr>
              <w:t>Mandag: 16.30 – 17.30</w:t>
            </w:r>
          </w:p>
          <w:p w:rsidR="00150B78" w:rsidRPr="00CD29F7" w:rsidRDefault="00150B78" w:rsidP="006B0BD8">
            <w:pPr>
              <w:rPr>
                <w:rFonts w:ascii="Arial" w:hAnsi="Arial" w:cs="Arial"/>
                <w:sz w:val="20"/>
                <w:szCs w:val="20"/>
              </w:rPr>
            </w:pPr>
            <w:r w:rsidRPr="00CD29F7">
              <w:rPr>
                <w:rFonts w:ascii="Arial" w:hAnsi="Arial" w:cs="Arial"/>
                <w:sz w:val="20"/>
                <w:szCs w:val="20"/>
              </w:rPr>
              <w:t>Onsdag: 1</w:t>
            </w:r>
            <w:r>
              <w:rPr>
                <w:rFonts w:ascii="Arial" w:hAnsi="Arial" w:cs="Arial"/>
                <w:sz w:val="20"/>
                <w:szCs w:val="20"/>
              </w:rPr>
              <w:t>6</w:t>
            </w:r>
            <w:r w:rsidRPr="00CD29F7">
              <w:rPr>
                <w:rFonts w:ascii="Arial" w:hAnsi="Arial" w:cs="Arial"/>
                <w:sz w:val="20"/>
                <w:szCs w:val="20"/>
              </w:rPr>
              <w:t>:</w:t>
            </w:r>
            <w:r>
              <w:rPr>
                <w:rFonts w:ascii="Arial" w:hAnsi="Arial" w:cs="Arial"/>
                <w:sz w:val="20"/>
                <w:szCs w:val="20"/>
              </w:rPr>
              <w:t>00 – 17</w:t>
            </w:r>
            <w:r w:rsidRPr="00CD29F7">
              <w:rPr>
                <w:rFonts w:ascii="Arial" w:hAnsi="Arial" w:cs="Arial"/>
                <w:sz w:val="20"/>
                <w:szCs w:val="20"/>
              </w:rPr>
              <w:t>:</w:t>
            </w:r>
            <w:r>
              <w:rPr>
                <w:rFonts w:ascii="Arial" w:hAnsi="Arial" w:cs="Arial"/>
                <w:sz w:val="20"/>
                <w:szCs w:val="20"/>
              </w:rPr>
              <w:t>00</w:t>
            </w:r>
          </w:p>
        </w:tc>
      </w:tr>
      <w:tr w:rsidR="00150B78" w:rsidTr="006B0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8" w:type="dxa"/>
          </w:tcPr>
          <w:p w:rsidR="00150B78" w:rsidRPr="00CA42DB" w:rsidRDefault="00150B78" w:rsidP="006B0BD8">
            <w:pPr>
              <w:rPr>
                <w:rFonts w:ascii="Arial" w:hAnsi="Arial" w:cs="Arial"/>
                <w:b/>
                <w:sz w:val="20"/>
                <w:szCs w:val="20"/>
                <w:lang w:val="pl-PL"/>
              </w:rPr>
            </w:pPr>
            <w:r w:rsidRPr="00CA42DB">
              <w:rPr>
                <w:rFonts w:ascii="Arial" w:hAnsi="Arial" w:cs="Arial"/>
                <w:b/>
                <w:sz w:val="20"/>
                <w:szCs w:val="20"/>
                <w:lang w:val="pl-PL"/>
              </w:rPr>
              <w:t>U11+U13+ U15</w:t>
            </w:r>
          </w:p>
          <w:p w:rsidR="00150B78" w:rsidRPr="00CA42DB" w:rsidRDefault="00150B78" w:rsidP="006B0BD8">
            <w:pPr>
              <w:rPr>
                <w:rFonts w:ascii="Arial" w:hAnsi="Arial" w:cs="Arial"/>
                <w:b/>
                <w:sz w:val="20"/>
                <w:szCs w:val="20"/>
                <w:lang w:val="pl-PL"/>
              </w:rPr>
            </w:pPr>
            <w:r w:rsidRPr="00CA42DB">
              <w:rPr>
                <w:rFonts w:ascii="Arial" w:hAnsi="Arial" w:cs="Arial"/>
                <w:b/>
                <w:sz w:val="20"/>
                <w:szCs w:val="20"/>
                <w:lang w:val="pl-PL"/>
              </w:rPr>
              <w:t>Øvede / Teknik</w:t>
            </w:r>
          </w:p>
        </w:tc>
        <w:tc>
          <w:tcPr>
            <w:tcW w:w="1410" w:type="dxa"/>
          </w:tcPr>
          <w:p w:rsidR="00150B78" w:rsidRPr="00CD29F7" w:rsidRDefault="00150B78" w:rsidP="006B0BD8">
            <w:pPr>
              <w:rPr>
                <w:rFonts w:ascii="Arial" w:hAnsi="Arial" w:cs="Arial"/>
                <w:sz w:val="20"/>
                <w:szCs w:val="20"/>
              </w:rPr>
            </w:pPr>
            <w:r>
              <w:rPr>
                <w:rFonts w:ascii="Arial" w:hAnsi="Arial" w:cs="Arial"/>
                <w:sz w:val="20"/>
                <w:szCs w:val="20"/>
              </w:rPr>
              <w:t>Ca. 2. – 7. kl.</w:t>
            </w:r>
          </w:p>
        </w:tc>
        <w:tc>
          <w:tcPr>
            <w:tcW w:w="4221" w:type="dxa"/>
            <w:gridSpan w:val="2"/>
          </w:tcPr>
          <w:p w:rsidR="00150B78" w:rsidRPr="00CD29F7" w:rsidRDefault="00150B78" w:rsidP="006B0BD8">
            <w:pPr>
              <w:rPr>
                <w:rFonts w:ascii="Arial" w:hAnsi="Arial" w:cs="Arial"/>
                <w:sz w:val="20"/>
                <w:szCs w:val="20"/>
              </w:rPr>
            </w:pPr>
            <w:r w:rsidRPr="00CD29F7">
              <w:rPr>
                <w:rFonts w:ascii="Arial" w:hAnsi="Arial" w:cs="Arial"/>
                <w:sz w:val="20"/>
                <w:szCs w:val="20"/>
              </w:rPr>
              <w:t xml:space="preserve">Spillere der har </w:t>
            </w:r>
            <w:r>
              <w:rPr>
                <w:rFonts w:ascii="Arial" w:hAnsi="Arial" w:cs="Arial"/>
                <w:sz w:val="20"/>
                <w:szCs w:val="20"/>
              </w:rPr>
              <w:t xml:space="preserve">styr på den grundlæggende teknik fra 1-2 år på et begynderhold. Man er motiveret for at lære mere teknik og deltager sandsynligvis i </w:t>
            </w:r>
            <w:proofErr w:type="gramStart"/>
            <w:r>
              <w:rPr>
                <w:rFonts w:ascii="Arial" w:hAnsi="Arial" w:cs="Arial"/>
                <w:sz w:val="20"/>
                <w:szCs w:val="20"/>
              </w:rPr>
              <w:t xml:space="preserve">turneringer. </w:t>
            </w:r>
            <w:r w:rsidRPr="00CD29F7">
              <w:rPr>
                <w:rFonts w:ascii="Arial" w:hAnsi="Arial" w:cs="Arial"/>
                <w:sz w:val="20"/>
                <w:szCs w:val="20"/>
              </w:rPr>
              <w:t xml:space="preserve"> </w:t>
            </w:r>
            <w:proofErr w:type="gramEnd"/>
          </w:p>
        </w:tc>
        <w:tc>
          <w:tcPr>
            <w:tcW w:w="2372" w:type="dxa"/>
            <w:gridSpan w:val="2"/>
          </w:tcPr>
          <w:p w:rsidR="00150B78" w:rsidRPr="00CD29F7" w:rsidRDefault="00150B78" w:rsidP="006B0BD8">
            <w:pPr>
              <w:rPr>
                <w:rFonts w:ascii="Arial" w:hAnsi="Arial" w:cs="Arial"/>
                <w:sz w:val="20"/>
                <w:szCs w:val="20"/>
              </w:rPr>
            </w:pPr>
            <w:r w:rsidRPr="00CD29F7">
              <w:rPr>
                <w:rFonts w:ascii="Arial" w:hAnsi="Arial" w:cs="Arial"/>
                <w:sz w:val="20"/>
                <w:szCs w:val="20"/>
              </w:rPr>
              <w:t>Mandag: 1</w:t>
            </w:r>
            <w:r>
              <w:rPr>
                <w:rFonts w:ascii="Arial" w:hAnsi="Arial" w:cs="Arial"/>
                <w:sz w:val="20"/>
                <w:szCs w:val="20"/>
              </w:rPr>
              <w:t>7</w:t>
            </w:r>
            <w:r w:rsidRPr="00CD29F7">
              <w:rPr>
                <w:rFonts w:ascii="Arial" w:hAnsi="Arial" w:cs="Arial"/>
                <w:sz w:val="20"/>
                <w:szCs w:val="20"/>
              </w:rPr>
              <w:t>.</w:t>
            </w:r>
            <w:r>
              <w:rPr>
                <w:rFonts w:ascii="Arial" w:hAnsi="Arial" w:cs="Arial"/>
                <w:sz w:val="20"/>
                <w:szCs w:val="20"/>
              </w:rPr>
              <w:t>3</w:t>
            </w:r>
            <w:r w:rsidRPr="00CD29F7">
              <w:rPr>
                <w:rFonts w:ascii="Arial" w:hAnsi="Arial" w:cs="Arial"/>
                <w:sz w:val="20"/>
                <w:szCs w:val="20"/>
              </w:rPr>
              <w:t>0 – 1</w:t>
            </w:r>
            <w:r>
              <w:rPr>
                <w:rFonts w:ascii="Arial" w:hAnsi="Arial" w:cs="Arial"/>
                <w:sz w:val="20"/>
                <w:szCs w:val="20"/>
              </w:rPr>
              <w:t>9</w:t>
            </w:r>
            <w:r w:rsidRPr="00CD29F7">
              <w:rPr>
                <w:rFonts w:ascii="Arial" w:hAnsi="Arial" w:cs="Arial"/>
                <w:sz w:val="20"/>
                <w:szCs w:val="20"/>
              </w:rPr>
              <w:t>.</w:t>
            </w:r>
            <w:r>
              <w:rPr>
                <w:rFonts w:ascii="Arial" w:hAnsi="Arial" w:cs="Arial"/>
                <w:sz w:val="20"/>
                <w:szCs w:val="20"/>
              </w:rPr>
              <w:t>0</w:t>
            </w:r>
            <w:r w:rsidRPr="00CD29F7">
              <w:rPr>
                <w:rFonts w:ascii="Arial" w:hAnsi="Arial" w:cs="Arial"/>
                <w:sz w:val="20"/>
                <w:szCs w:val="20"/>
              </w:rPr>
              <w:t>0</w:t>
            </w:r>
          </w:p>
          <w:p w:rsidR="00150B78" w:rsidRPr="00CD29F7" w:rsidRDefault="00150B78" w:rsidP="006B0BD8">
            <w:pPr>
              <w:rPr>
                <w:rFonts w:ascii="Arial" w:hAnsi="Arial" w:cs="Arial"/>
                <w:sz w:val="20"/>
                <w:szCs w:val="20"/>
              </w:rPr>
            </w:pPr>
            <w:r>
              <w:rPr>
                <w:rFonts w:ascii="Arial" w:hAnsi="Arial" w:cs="Arial"/>
                <w:sz w:val="20"/>
                <w:szCs w:val="20"/>
              </w:rPr>
              <w:t>Onsdag: 17.00 – 18.30</w:t>
            </w:r>
          </w:p>
        </w:tc>
      </w:tr>
      <w:tr w:rsidR="00150B78" w:rsidTr="006B0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8" w:type="dxa"/>
          </w:tcPr>
          <w:p w:rsidR="00150B78" w:rsidRPr="00CD29F7" w:rsidRDefault="00150B78" w:rsidP="006B0BD8">
            <w:pPr>
              <w:rPr>
                <w:rFonts w:ascii="Arial" w:hAnsi="Arial" w:cs="Arial"/>
                <w:b/>
                <w:sz w:val="20"/>
                <w:szCs w:val="20"/>
              </w:rPr>
            </w:pPr>
            <w:r>
              <w:rPr>
                <w:rFonts w:ascii="Arial" w:hAnsi="Arial" w:cs="Arial"/>
                <w:b/>
                <w:sz w:val="20"/>
                <w:szCs w:val="20"/>
              </w:rPr>
              <w:t>U13+U15 Motion</w:t>
            </w:r>
          </w:p>
        </w:tc>
        <w:tc>
          <w:tcPr>
            <w:tcW w:w="1410" w:type="dxa"/>
          </w:tcPr>
          <w:p w:rsidR="00150B78" w:rsidRDefault="00150B78" w:rsidP="006B0BD8">
            <w:pPr>
              <w:rPr>
                <w:rFonts w:ascii="Arial" w:hAnsi="Arial" w:cs="Arial"/>
                <w:sz w:val="20"/>
                <w:szCs w:val="20"/>
              </w:rPr>
            </w:pPr>
            <w:r>
              <w:rPr>
                <w:rFonts w:ascii="Arial" w:hAnsi="Arial" w:cs="Arial"/>
                <w:sz w:val="20"/>
                <w:szCs w:val="20"/>
              </w:rPr>
              <w:t>Ca. 5. – 8. kl.</w:t>
            </w:r>
          </w:p>
        </w:tc>
        <w:tc>
          <w:tcPr>
            <w:tcW w:w="4221" w:type="dxa"/>
            <w:gridSpan w:val="2"/>
          </w:tcPr>
          <w:p w:rsidR="00150B78" w:rsidRPr="00CD29F7" w:rsidRDefault="00150B78" w:rsidP="006B0BD8">
            <w:pPr>
              <w:rPr>
                <w:rFonts w:ascii="Arial" w:hAnsi="Arial" w:cs="Arial"/>
                <w:sz w:val="20"/>
                <w:szCs w:val="20"/>
              </w:rPr>
            </w:pPr>
            <w:r>
              <w:rPr>
                <w:rFonts w:ascii="Arial" w:hAnsi="Arial" w:cs="Arial"/>
                <w:sz w:val="20"/>
                <w:szCs w:val="20"/>
              </w:rPr>
              <w:t>Børn/unge der har lyst til motion med badminton. Der vil være begrænset fokus på teknisk træning og mere fokus på at spille og have det hyggeligt.</w:t>
            </w:r>
          </w:p>
        </w:tc>
        <w:tc>
          <w:tcPr>
            <w:tcW w:w="2372" w:type="dxa"/>
            <w:gridSpan w:val="2"/>
          </w:tcPr>
          <w:p w:rsidR="00150B78" w:rsidRPr="00CD29F7" w:rsidRDefault="00150B78" w:rsidP="006B0BD8">
            <w:pPr>
              <w:rPr>
                <w:rFonts w:ascii="Arial" w:hAnsi="Arial" w:cs="Arial"/>
                <w:sz w:val="20"/>
                <w:szCs w:val="20"/>
              </w:rPr>
            </w:pPr>
            <w:r>
              <w:rPr>
                <w:rFonts w:ascii="Arial" w:hAnsi="Arial" w:cs="Arial"/>
                <w:sz w:val="20"/>
                <w:szCs w:val="20"/>
              </w:rPr>
              <w:t>Mandag: 19.00 – 20.00</w:t>
            </w:r>
          </w:p>
        </w:tc>
      </w:tr>
      <w:tr w:rsidR="00150B78" w:rsidTr="006B0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8" w:type="dxa"/>
          </w:tcPr>
          <w:p w:rsidR="00150B78" w:rsidRDefault="00150B78" w:rsidP="006B0BD8">
            <w:pPr>
              <w:rPr>
                <w:rFonts w:ascii="Arial" w:hAnsi="Arial" w:cs="Arial"/>
                <w:b/>
                <w:sz w:val="20"/>
                <w:szCs w:val="20"/>
              </w:rPr>
            </w:pPr>
            <w:r>
              <w:rPr>
                <w:rFonts w:ascii="Arial" w:hAnsi="Arial" w:cs="Arial"/>
                <w:b/>
                <w:sz w:val="20"/>
                <w:szCs w:val="20"/>
              </w:rPr>
              <w:t>U15+U17+</w:t>
            </w:r>
          </w:p>
          <w:p w:rsidR="00150B78" w:rsidRDefault="00150B78" w:rsidP="006B0BD8">
            <w:pPr>
              <w:rPr>
                <w:rFonts w:ascii="Arial" w:hAnsi="Arial" w:cs="Arial"/>
                <w:b/>
                <w:sz w:val="20"/>
                <w:szCs w:val="20"/>
              </w:rPr>
            </w:pPr>
            <w:r>
              <w:rPr>
                <w:rFonts w:ascii="Arial" w:hAnsi="Arial" w:cs="Arial"/>
                <w:b/>
                <w:sz w:val="20"/>
                <w:szCs w:val="20"/>
              </w:rPr>
              <w:t xml:space="preserve">U19 </w:t>
            </w:r>
          </w:p>
          <w:p w:rsidR="00150B78" w:rsidRPr="00CD29F7" w:rsidRDefault="00150B78" w:rsidP="006B0BD8">
            <w:pPr>
              <w:rPr>
                <w:rFonts w:ascii="Arial" w:hAnsi="Arial" w:cs="Arial"/>
                <w:b/>
                <w:sz w:val="20"/>
                <w:szCs w:val="20"/>
              </w:rPr>
            </w:pPr>
            <w:r>
              <w:rPr>
                <w:rFonts w:ascii="Arial" w:hAnsi="Arial" w:cs="Arial"/>
                <w:b/>
                <w:sz w:val="20"/>
                <w:szCs w:val="20"/>
              </w:rPr>
              <w:t>Motion</w:t>
            </w:r>
          </w:p>
        </w:tc>
        <w:tc>
          <w:tcPr>
            <w:tcW w:w="1410" w:type="dxa"/>
          </w:tcPr>
          <w:p w:rsidR="00150B78" w:rsidRDefault="00150B78" w:rsidP="006B0BD8">
            <w:pPr>
              <w:rPr>
                <w:rFonts w:ascii="Arial" w:hAnsi="Arial" w:cs="Arial"/>
                <w:sz w:val="20"/>
                <w:szCs w:val="20"/>
              </w:rPr>
            </w:pPr>
            <w:r>
              <w:rPr>
                <w:rFonts w:ascii="Arial" w:hAnsi="Arial" w:cs="Arial"/>
                <w:sz w:val="20"/>
                <w:szCs w:val="20"/>
              </w:rPr>
              <w:t>Ca. 7. kl. og højere</w:t>
            </w:r>
          </w:p>
        </w:tc>
        <w:tc>
          <w:tcPr>
            <w:tcW w:w="4221" w:type="dxa"/>
            <w:gridSpan w:val="2"/>
          </w:tcPr>
          <w:p w:rsidR="00150B78" w:rsidRPr="00CD29F7" w:rsidRDefault="00150B78" w:rsidP="006B0BD8">
            <w:pPr>
              <w:rPr>
                <w:rFonts w:ascii="Arial" w:hAnsi="Arial" w:cs="Arial"/>
                <w:sz w:val="20"/>
                <w:szCs w:val="20"/>
              </w:rPr>
            </w:pPr>
            <w:r>
              <w:rPr>
                <w:rFonts w:ascii="Arial" w:hAnsi="Arial" w:cs="Arial"/>
                <w:sz w:val="20"/>
                <w:szCs w:val="20"/>
              </w:rPr>
              <w:t>Børn/unge der har lyst til motion med badminton. Der vil være begrænset fokus på teknisk træning og mere fokus på at spille og have det hyggeligt.</w:t>
            </w:r>
          </w:p>
        </w:tc>
        <w:tc>
          <w:tcPr>
            <w:tcW w:w="2372" w:type="dxa"/>
            <w:gridSpan w:val="2"/>
          </w:tcPr>
          <w:p w:rsidR="00150B78" w:rsidRPr="00CD29F7" w:rsidRDefault="00150B78" w:rsidP="006B0BD8">
            <w:pPr>
              <w:rPr>
                <w:rFonts w:ascii="Arial" w:hAnsi="Arial" w:cs="Arial"/>
                <w:sz w:val="20"/>
                <w:szCs w:val="20"/>
              </w:rPr>
            </w:pPr>
            <w:r>
              <w:rPr>
                <w:rFonts w:ascii="Arial" w:hAnsi="Arial" w:cs="Arial"/>
                <w:sz w:val="20"/>
                <w:szCs w:val="20"/>
              </w:rPr>
              <w:t>Onsdag: 18.30 – 19.30</w:t>
            </w:r>
          </w:p>
        </w:tc>
      </w:tr>
      <w:tr w:rsidR="00150B78" w:rsidTr="006B0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8" w:type="dxa"/>
          </w:tcPr>
          <w:p w:rsidR="00150B78" w:rsidRPr="00CD29F7" w:rsidRDefault="00150B78" w:rsidP="006B0BD8">
            <w:pPr>
              <w:rPr>
                <w:rFonts w:ascii="Arial" w:hAnsi="Arial" w:cs="Arial"/>
                <w:b/>
                <w:sz w:val="20"/>
                <w:szCs w:val="20"/>
              </w:rPr>
            </w:pPr>
            <w:r>
              <w:rPr>
                <w:rFonts w:ascii="Arial" w:hAnsi="Arial" w:cs="Arial"/>
                <w:b/>
                <w:sz w:val="20"/>
                <w:szCs w:val="20"/>
              </w:rPr>
              <w:t>Senior</w:t>
            </w:r>
            <w:r w:rsidRPr="00CD29F7">
              <w:rPr>
                <w:rFonts w:ascii="Arial" w:hAnsi="Arial" w:cs="Arial"/>
                <w:b/>
                <w:sz w:val="20"/>
                <w:szCs w:val="20"/>
              </w:rPr>
              <w:t xml:space="preserve"> Fælles</w:t>
            </w:r>
            <w:r>
              <w:rPr>
                <w:rFonts w:ascii="Arial" w:hAnsi="Arial" w:cs="Arial"/>
                <w:b/>
                <w:sz w:val="20"/>
                <w:szCs w:val="20"/>
              </w:rPr>
              <w:t>-</w:t>
            </w:r>
            <w:r w:rsidRPr="00CD29F7">
              <w:rPr>
                <w:rFonts w:ascii="Arial" w:hAnsi="Arial" w:cs="Arial"/>
                <w:b/>
                <w:sz w:val="20"/>
                <w:szCs w:val="20"/>
              </w:rPr>
              <w:t>træning</w:t>
            </w:r>
          </w:p>
        </w:tc>
        <w:tc>
          <w:tcPr>
            <w:tcW w:w="1410" w:type="dxa"/>
          </w:tcPr>
          <w:p w:rsidR="00150B78" w:rsidRPr="00CD29F7" w:rsidRDefault="00150B78" w:rsidP="006B0BD8">
            <w:pPr>
              <w:rPr>
                <w:rFonts w:ascii="Arial" w:hAnsi="Arial" w:cs="Arial"/>
                <w:sz w:val="20"/>
                <w:szCs w:val="20"/>
              </w:rPr>
            </w:pPr>
            <w:r>
              <w:rPr>
                <w:rFonts w:ascii="Arial" w:hAnsi="Arial" w:cs="Arial"/>
                <w:sz w:val="20"/>
                <w:szCs w:val="20"/>
              </w:rPr>
              <w:t>U19+</w:t>
            </w:r>
          </w:p>
        </w:tc>
        <w:tc>
          <w:tcPr>
            <w:tcW w:w="4221" w:type="dxa"/>
            <w:gridSpan w:val="2"/>
          </w:tcPr>
          <w:p w:rsidR="00150B78" w:rsidRDefault="00150B78" w:rsidP="006B0BD8">
            <w:pPr>
              <w:rPr>
                <w:rFonts w:ascii="Arial" w:hAnsi="Arial" w:cs="Arial"/>
                <w:sz w:val="20"/>
                <w:szCs w:val="20"/>
              </w:rPr>
            </w:pPr>
            <w:r w:rsidRPr="00CD29F7">
              <w:rPr>
                <w:rFonts w:ascii="Arial" w:hAnsi="Arial" w:cs="Arial"/>
                <w:sz w:val="20"/>
                <w:szCs w:val="20"/>
              </w:rPr>
              <w:t xml:space="preserve">Fælles opvarmning efterfulgt af spillerunder med doubler og evt. singler. </w:t>
            </w:r>
          </w:p>
          <w:p w:rsidR="00150B78" w:rsidRPr="00CD29F7" w:rsidRDefault="00150B78" w:rsidP="006B0BD8">
            <w:pPr>
              <w:rPr>
                <w:rFonts w:ascii="Arial" w:hAnsi="Arial" w:cs="Arial"/>
                <w:sz w:val="20"/>
                <w:szCs w:val="20"/>
              </w:rPr>
            </w:pPr>
          </w:p>
        </w:tc>
        <w:tc>
          <w:tcPr>
            <w:tcW w:w="2372" w:type="dxa"/>
            <w:gridSpan w:val="2"/>
          </w:tcPr>
          <w:p w:rsidR="00150B78" w:rsidRPr="00CD29F7" w:rsidRDefault="00150B78" w:rsidP="006B0BD8">
            <w:pPr>
              <w:rPr>
                <w:rFonts w:ascii="Arial" w:hAnsi="Arial" w:cs="Arial"/>
                <w:sz w:val="20"/>
                <w:szCs w:val="20"/>
              </w:rPr>
            </w:pPr>
            <w:r w:rsidRPr="00CD29F7">
              <w:rPr>
                <w:rFonts w:ascii="Arial" w:hAnsi="Arial" w:cs="Arial"/>
                <w:sz w:val="20"/>
                <w:szCs w:val="20"/>
              </w:rPr>
              <w:t>Onsdag: 20:00 – 22.30</w:t>
            </w:r>
          </w:p>
        </w:tc>
      </w:tr>
      <w:tr w:rsidR="00150B78" w:rsidTr="006B0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8" w:type="dxa"/>
          </w:tcPr>
          <w:p w:rsidR="00150B78" w:rsidRPr="00CD29F7" w:rsidRDefault="00150B78" w:rsidP="006B0BD8">
            <w:pPr>
              <w:rPr>
                <w:rFonts w:ascii="Arial" w:hAnsi="Arial" w:cs="Arial"/>
                <w:b/>
                <w:sz w:val="20"/>
                <w:szCs w:val="20"/>
              </w:rPr>
            </w:pPr>
            <w:r w:rsidRPr="00CD29F7">
              <w:rPr>
                <w:rFonts w:ascii="Arial" w:hAnsi="Arial" w:cs="Arial"/>
                <w:b/>
                <w:sz w:val="20"/>
                <w:szCs w:val="20"/>
              </w:rPr>
              <w:t>Formiddagsmotion</w:t>
            </w:r>
          </w:p>
        </w:tc>
        <w:tc>
          <w:tcPr>
            <w:tcW w:w="1410" w:type="dxa"/>
          </w:tcPr>
          <w:p w:rsidR="00150B78" w:rsidRPr="00CD29F7" w:rsidRDefault="00150B78" w:rsidP="006B0BD8">
            <w:pPr>
              <w:rPr>
                <w:rFonts w:ascii="Arial" w:hAnsi="Arial" w:cs="Arial"/>
                <w:sz w:val="20"/>
                <w:szCs w:val="20"/>
              </w:rPr>
            </w:pPr>
            <w:proofErr w:type="gramStart"/>
            <w:r>
              <w:rPr>
                <w:rFonts w:ascii="Arial" w:hAnsi="Arial" w:cs="Arial"/>
                <w:sz w:val="20"/>
                <w:szCs w:val="20"/>
              </w:rPr>
              <w:t>Alle  (</w:t>
            </w:r>
            <w:proofErr w:type="gramEnd"/>
            <w:r>
              <w:rPr>
                <w:rFonts w:ascii="Arial" w:hAnsi="Arial" w:cs="Arial"/>
                <w:sz w:val="20"/>
                <w:szCs w:val="20"/>
              </w:rPr>
              <w:t>fortrinsvis pensionister)</w:t>
            </w:r>
          </w:p>
        </w:tc>
        <w:tc>
          <w:tcPr>
            <w:tcW w:w="4221" w:type="dxa"/>
            <w:gridSpan w:val="2"/>
          </w:tcPr>
          <w:p w:rsidR="00150B78" w:rsidRPr="00CD29F7" w:rsidRDefault="00150B78" w:rsidP="006B0BD8">
            <w:pPr>
              <w:rPr>
                <w:rFonts w:ascii="Arial" w:hAnsi="Arial" w:cs="Arial"/>
                <w:sz w:val="20"/>
                <w:szCs w:val="20"/>
              </w:rPr>
            </w:pPr>
            <w:r w:rsidRPr="00CD29F7">
              <w:rPr>
                <w:rFonts w:ascii="Arial" w:hAnsi="Arial" w:cs="Arial"/>
                <w:sz w:val="20"/>
                <w:szCs w:val="20"/>
              </w:rPr>
              <w:t>For dem der har lyst til at spille badminton i dagtimerne. I forgangne sæson var der 35 spillere i en alder af 65+.</w:t>
            </w:r>
          </w:p>
        </w:tc>
        <w:tc>
          <w:tcPr>
            <w:tcW w:w="2372" w:type="dxa"/>
            <w:gridSpan w:val="2"/>
          </w:tcPr>
          <w:p w:rsidR="00150B78" w:rsidRPr="00CD29F7" w:rsidRDefault="00150B78" w:rsidP="006B0BD8">
            <w:pPr>
              <w:rPr>
                <w:rFonts w:ascii="Arial" w:hAnsi="Arial" w:cs="Arial"/>
                <w:sz w:val="20"/>
                <w:szCs w:val="20"/>
              </w:rPr>
            </w:pPr>
            <w:r w:rsidRPr="00CD29F7">
              <w:rPr>
                <w:rFonts w:ascii="Arial" w:hAnsi="Arial" w:cs="Arial"/>
                <w:sz w:val="20"/>
                <w:szCs w:val="20"/>
              </w:rPr>
              <w:t>Mandag: 10:30 – 11:30</w:t>
            </w:r>
          </w:p>
          <w:p w:rsidR="00150B78" w:rsidRPr="00CD29F7" w:rsidRDefault="00150B78" w:rsidP="006B0BD8">
            <w:pPr>
              <w:rPr>
                <w:rFonts w:ascii="Arial" w:hAnsi="Arial" w:cs="Arial"/>
                <w:sz w:val="20"/>
                <w:szCs w:val="20"/>
              </w:rPr>
            </w:pPr>
            <w:r w:rsidRPr="00CD29F7">
              <w:rPr>
                <w:rFonts w:ascii="Arial" w:hAnsi="Arial" w:cs="Arial"/>
                <w:sz w:val="20"/>
                <w:szCs w:val="20"/>
              </w:rPr>
              <w:t>Onsdag: 10:00 – 11:00</w:t>
            </w:r>
          </w:p>
        </w:tc>
      </w:tr>
      <w:tr w:rsidR="00150B78" w:rsidTr="006B0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8" w:type="dxa"/>
          </w:tcPr>
          <w:p w:rsidR="00150B78" w:rsidRPr="00CD29F7" w:rsidRDefault="00150B78" w:rsidP="006B0BD8">
            <w:pPr>
              <w:rPr>
                <w:rFonts w:ascii="Arial" w:hAnsi="Arial" w:cs="Arial"/>
                <w:b/>
                <w:sz w:val="20"/>
                <w:szCs w:val="20"/>
              </w:rPr>
            </w:pPr>
            <w:r w:rsidRPr="00CD29F7">
              <w:rPr>
                <w:rFonts w:ascii="Arial" w:hAnsi="Arial" w:cs="Arial"/>
                <w:b/>
                <w:sz w:val="20"/>
                <w:szCs w:val="20"/>
              </w:rPr>
              <w:t>Bane</w:t>
            </w:r>
            <w:r>
              <w:rPr>
                <w:rFonts w:ascii="Arial" w:hAnsi="Arial" w:cs="Arial"/>
                <w:b/>
                <w:sz w:val="20"/>
                <w:szCs w:val="20"/>
              </w:rPr>
              <w:t>-</w:t>
            </w:r>
            <w:r w:rsidRPr="00CD29F7">
              <w:rPr>
                <w:rFonts w:ascii="Arial" w:hAnsi="Arial" w:cs="Arial"/>
                <w:b/>
                <w:sz w:val="20"/>
                <w:szCs w:val="20"/>
              </w:rPr>
              <w:t>udlejning</w:t>
            </w:r>
            <w:r>
              <w:rPr>
                <w:rFonts w:ascii="Arial" w:hAnsi="Arial" w:cs="Arial"/>
                <w:b/>
                <w:sz w:val="20"/>
                <w:szCs w:val="20"/>
              </w:rPr>
              <w:t xml:space="preserve"> til motionister</w:t>
            </w:r>
          </w:p>
        </w:tc>
        <w:tc>
          <w:tcPr>
            <w:tcW w:w="1410" w:type="dxa"/>
          </w:tcPr>
          <w:p w:rsidR="00150B78" w:rsidRPr="00CD29F7" w:rsidRDefault="00150B78" w:rsidP="006B0BD8">
            <w:pPr>
              <w:rPr>
                <w:rFonts w:ascii="Arial" w:hAnsi="Arial" w:cs="Arial"/>
                <w:sz w:val="20"/>
                <w:szCs w:val="20"/>
              </w:rPr>
            </w:pPr>
            <w:r>
              <w:rPr>
                <w:rFonts w:ascii="Arial" w:hAnsi="Arial" w:cs="Arial"/>
                <w:sz w:val="20"/>
                <w:szCs w:val="20"/>
              </w:rPr>
              <w:t>Alle</w:t>
            </w:r>
          </w:p>
        </w:tc>
        <w:tc>
          <w:tcPr>
            <w:tcW w:w="4221" w:type="dxa"/>
            <w:gridSpan w:val="2"/>
          </w:tcPr>
          <w:p w:rsidR="00150B78" w:rsidRPr="00CD29F7" w:rsidRDefault="00150B78" w:rsidP="006B0BD8">
            <w:pPr>
              <w:rPr>
                <w:rFonts w:ascii="Arial" w:hAnsi="Arial" w:cs="Arial"/>
                <w:sz w:val="20"/>
                <w:szCs w:val="20"/>
              </w:rPr>
            </w:pPr>
            <w:r w:rsidRPr="00CD29F7">
              <w:rPr>
                <w:rFonts w:ascii="Arial" w:hAnsi="Arial" w:cs="Arial"/>
                <w:sz w:val="20"/>
                <w:szCs w:val="20"/>
              </w:rPr>
              <w:t>For dem der er 2-4 spillere der vil spille sammen.</w:t>
            </w:r>
          </w:p>
          <w:p w:rsidR="00150B78" w:rsidRPr="00CD29F7" w:rsidRDefault="00150B78" w:rsidP="006B0BD8">
            <w:pPr>
              <w:rPr>
                <w:rFonts w:ascii="Arial" w:hAnsi="Arial" w:cs="Arial"/>
                <w:sz w:val="20"/>
                <w:szCs w:val="20"/>
              </w:rPr>
            </w:pPr>
            <w:r>
              <w:rPr>
                <w:rFonts w:ascii="Arial" w:hAnsi="Arial" w:cs="Arial"/>
                <w:sz w:val="20"/>
                <w:szCs w:val="20"/>
              </w:rPr>
              <w:t>B</w:t>
            </w:r>
            <w:r w:rsidRPr="00CD29F7">
              <w:rPr>
                <w:rFonts w:ascii="Arial" w:hAnsi="Arial" w:cs="Arial"/>
                <w:sz w:val="20"/>
                <w:szCs w:val="20"/>
              </w:rPr>
              <w:t xml:space="preserve">aner </w:t>
            </w:r>
            <w:r>
              <w:rPr>
                <w:rFonts w:ascii="Arial" w:hAnsi="Arial" w:cs="Arial"/>
                <w:sz w:val="20"/>
                <w:szCs w:val="20"/>
              </w:rPr>
              <w:t>kan</w:t>
            </w:r>
            <w:r w:rsidRPr="00CD29F7">
              <w:rPr>
                <w:rFonts w:ascii="Arial" w:hAnsi="Arial" w:cs="Arial"/>
                <w:sz w:val="20"/>
                <w:szCs w:val="20"/>
              </w:rPr>
              <w:t xml:space="preserve"> book</w:t>
            </w:r>
            <w:r>
              <w:rPr>
                <w:rFonts w:ascii="Arial" w:hAnsi="Arial" w:cs="Arial"/>
                <w:sz w:val="20"/>
                <w:szCs w:val="20"/>
              </w:rPr>
              <w:t>es</w:t>
            </w:r>
            <w:r w:rsidRPr="00CD29F7">
              <w:rPr>
                <w:rFonts w:ascii="Arial" w:hAnsi="Arial" w:cs="Arial"/>
                <w:sz w:val="20"/>
                <w:szCs w:val="20"/>
              </w:rPr>
              <w:t xml:space="preserve"> på </w:t>
            </w:r>
            <w:hyperlink r:id="rId5" w:history="1">
              <w:r w:rsidRPr="00B13F1C">
                <w:rPr>
                  <w:rStyle w:val="Hyperlink"/>
                  <w:rFonts w:ascii="Arial" w:hAnsi="Arial" w:cs="Arial"/>
                  <w:sz w:val="20"/>
                  <w:szCs w:val="20"/>
                </w:rPr>
                <w:t>www.e-b-k.dk</w:t>
              </w:r>
            </w:hyperlink>
            <w:r>
              <w:rPr>
                <w:rFonts w:ascii="Arial" w:hAnsi="Arial" w:cs="Arial"/>
                <w:sz w:val="20"/>
                <w:szCs w:val="20"/>
              </w:rPr>
              <w:t>. Check også her hvornår der er ledige baner.</w:t>
            </w:r>
          </w:p>
          <w:p w:rsidR="00150B78" w:rsidRPr="00CD29F7" w:rsidRDefault="00150B78" w:rsidP="006B0BD8">
            <w:pPr>
              <w:rPr>
                <w:rFonts w:ascii="Arial" w:hAnsi="Arial" w:cs="Arial"/>
                <w:sz w:val="20"/>
                <w:szCs w:val="20"/>
              </w:rPr>
            </w:pPr>
          </w:p>
        </w:tc>
        <w:tc>
          <w:tcPr>
            <w:tcW w:w="2372" w:type="dxa"/>
            <w:gridSpan w:val="2"/>
          </w:tcPr>
          <w:p w:rsidR="00150B78" w:rsidRPr="00CD29F7" w:rsidRDefault="00150B78" w:rsidP="006B0BD8">
            <w:pPr>
              <w:rPr>
                <w:rFonts w:ascii="Arial" w:hAnsi="Arial" w:cs="Arial"/>
                <w:sz w:val="20"/>
                <w:szCs w:val="20"/>
              </w:rPr>
            </w:pPr>
            <w:r w:rsidRPr="00CD29F7">
              <w:rPr>
                <w:rFonts w:ascii="Arial" w:hAnsi="Arial" w:cs="Arial"/>
                <w:sz w:val="20"/>
                <w:szCs w:val="20"/>
              </w:rPr>
              <w:t>Mandag: 20:00 – 21:00</w:t>
            </w:r>
          </w:p>
          <w:p w:rsidR="00150B78" w:rsidRPr="00CD29F7" w:rsidRDefault="00150B78" w:rsidP="006B0BD8">
            <w:pPr>
              <w:rPr>
                <w:rFonts w:ascii="Arial" w:hAnsi="Arial" w:cs="Arial"/>
                <w:sz w:val="20"/>
                <w:szCs w:val="20"/>
              </w:rPr>
            </w:pPr>
            <w:r w:rsidRPr="00CD29F7">
              <w:rPr>
                <w:rFonts w:ascii="Arial" w:hAnsi="Arial" w:cs="Arial"/>
                <w:sz w:val="20"/>
                <w:szCs w:val="20"/>
              </w:rPr>
              <w:t>Mandag: 21:00 – 22:30</w:t>
            </w:r>
          </w:p>
          <w:p w:rsidR="00150B78" w:rsidRPr="00E107F0" w:rsidRDefault="00150B78" w:rsidP="006B0BD8">
            <w:pPr>
              <w:rPr>
                <w:rFonts w:ascii="Arial" w:hAnsi="Arial" w:cs="Arial"/>
                <w:b/>
                <w:sz w:val="20"/>
                <w:szCs w:val="20"/>
              </w:rPr>
            </w:pPr>
            <w:r w:rsidRPr="00E107F0">
              <w:rPr>
                <w:rFonts w:ascii="Arial" w:hAnsi="Arial" w:cs="Arial"/>
                <w:b/>
                <w:sz w:val="20"/>
                <w:szCs w:val="20"/>
              </w:rPr>
              <w:t>Onsdag: 15.00 – 16.30</w:t>
            </w:r>
          </w:p>
          <w:p w:rsidR="00150B78" w:rsidRPr="00CD29F7" w:rsidRDefault="00150B78" w:rsidP="006B0BD8">
            <w:pPr>
              <w:rPr>
                <w:rFonts w:ascii="Arial" w:hAnsi="Arial" w:cs="Arial"/>
                <w:sz w:val="20"/>
                <w:szCs w:val="20"/>
              </w:rPr>
            </w:pPr>
            <w:r w:rsidRPr="00CD29F7">
              <w:rPr>
                <w:rFonts w:ascii="Arial" w:hAnsi="Arial" w:cs="Arial"/>
                <w:sz w:val="20"/>
                <w:szCs w:val="20"/>
              </w:rPr>
              <w:t>Onsdag: 19:30 – 20:30</w:t>
            </w:r>
          </w:p>
          <w:p w:rsidR="00150B78" w:rsidRPr="00CD29F7" w:rsidRDefault="00150B78" w:rsidP="006B0BD8">
            <w:pPr>
              <w:rPr>
                <w:rFonts w:ascii="Arial" w:hAnsi="Arial" w:cs="Arial"/>
                <w:sz w:val="20"/>
                <w:szCs w:val="20"/>
              </w:rPr>
            </w:pPr>
            <w:r w:rsidRPr="00CD29F7">
              <w:rPr>
                <w:rFonts w:ascii="Arial" w:hAnsi="Arial" w:cs="Arial"/>
                <w:sz w:val="20"/>
                <w:szCs w:val="20"/>
              </w:rPr>
              <w:t>Onsdag: 20:30 – 21:30</w:t>
            </w:r>
          </w:p>
          <w:p w:rsidR="00150B78" w:rsidRPr="00CD29F7" w:rsidRDefault="00150B78" w:rsidP="006B0BD8">
            <w:pPr>
              <w:rPr>
                <w:rFonts w:ascii="Arial" w:hAnsi="Arial" w:cs="Arial"/>
                <w:sz w:val="20"/>
                <w:szCs w:val="20"/>
              </w:rPr>
            </w:pPr>
            <w:r w:rsidRPr="00CD29F7">
              <w:rPr>
                <w:rFonts w:ascii="Arial" w:hAnsi="Arial" w:cs="Arial"/>
                <w:sz w:val="20"/>
                <w:szCs w:val="20"/>
              </w:rPr>
              <w:t>Onsdag: 21:30 – 22:30</w:t>
            </w:r>
          </w:p>
        </w:tc>
      </w:tr>
      <w:tr w:rsidR="00150B78" w:rsidTr="006B0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8" w:type="dxa"/>
          </w:tcPr>
          <w:p w:rsidR="00150B78" w:rsidRPr="00CD29F7" w:rsidRDefault="00150B78" w:rsidP="006B0BD8">
            <w:pPr>
              <w:rPr>
                <w:rFonts w:ascii="Arial" w:hAnsi="Arial" w:cs="Arial"/>
                <w:b/>
                <w:sz w:val="20"/>
                <w:szCs w:val="20"/>
              </w:rPr>
            </w:pPr>
            <w:r>
              <w:rPr>
                <w:rFonts w:ascii="Arial" w:hAnsi="Arial" w:cs="Arial"/>
                <w:b/>
                <w:sz w:val="20"/>
                <w:szCs w:val="20"/>
              </w:rPr>
              <w:t>Pay-and-</w:t>
            </w:r>
            <w:proofErr w:type="spellStart"/>
            <w:r>
              <w:rPr>
                <w:rFonts w:ascii="Arial" w:hAnsi="Arial" w:cs="Arial"/>
                <w:b/>
                <w:sz w:val="20"/>
                <w:szCs w:val="20"/>
              </w:rPr>
              <w:t>play</w:t>
            </w:r>
            <w:proofErr w:type="spellEnd"/>
            <w:r>
              <w:rPr>
                <w:rFonts w:ascii="Arial" w:hAnsi="Arial" w:cs="Arial"/>
                <w:b/>
                <w:sz w:val="20"/>
                <w:szCs w:val="20"/>
              </w:rPr>
              <w:t>. Book en bane fra uge til uge</w:t>
            </w:r>
          </w:p>
        </w:tc>
        <w:tc>
          <w:tcPr>
            <w:tcW w:w="1410" w:type="dxa"/>
          </w:tcPr>
          <w:p w:rsidR="00150B78" w:rsidRPr="00CD29F7" w:rsidRDefault="00150B78" w:rsidP="006B0BD8">
            <w:pPr>
              <w:rPr>
                <w:rFonts w:ascii="Arial" w:hAnsi="Arial" w:cs="Arial"/>
                <w:sz w:val="20"/>
                <w:szCs w:val="20"/>
              </w:rPr>
            </w:pPr>
            <w:r>
              <w:rPr>
                <w:rFonts w:ascii="Arial" w:hAnsi="Arial" w:cs="Arial"/>
                <w:sz w:val="20"/>
                <w:szCs w:val="20"/>
              </w:rPr>
              <w:t>Alle</w:t>
            </w:r>
          </w:p>
        </w:tc>
        <w:tc>
          <w:tcPr>
            <w:tcW w:w="4221" w:type="dxa"/>
            <w:gridSpan w:val="2"/>
          </w:tcPr>
          <w:p w:rsidR="00150B78" w:rsidRPr="00CD29F7" w:rsidRDefault="00150B78" w:rsidP="006B0BD8">
            <w:pPr>
              <w:rPr>
                <w:rFonts w:ascii="Arial" w:hAnsi="Arial" w:cs="Arial"/>
                <w:sz w:val="20"/>
                <w:szCs w:val="20"/>
              </w:rPr>
            </w:pPr>
            <w:r>
              <w:rPr>
                <w:rFonts w:ascii="Arial" w:hAnsi="Arial" w:cs="Arial"/>
                <w:sz w:val="20"/>
                <w:szCs w:val="20"/>
              </w:rPr>
              <w:t>På de baner der ikke er solgt som baneudlejning, vil der være mulighed for at booke en bane til frit spil fra uge til uge.</w:t>
            </w:r>
          </w:p>
        </w:tc>
        <w:tc>
          <w:tcPr>
            <w:tcW w:w="2372" w:type="dxa"/>
            <w:gridSpan w:val="2"/>
          </w:tcPr>
          <w:p w:rsidR="00150B78" w:rsidRPr="00E107F0" w:rsidRDefault="00150B78" w:rsidP="006B0BD8">
            <w:pPr>
              <w:rPr>
                <w:rFonts w:ascii="Arial" w:hAnsi="Arial" w:cs="Arial"/>
                <w:b/>
                <w:sz w:val="20"/>
                <w:szCs w:val="20"/>
              </w:rPr>
            </w:pPr>
            <w:r w:rsidRPr="00E107F0">
              <w:rPr>
                <w:rFonts w:ascii="Arial" w:hAnsi="Arial" w:cs="Arial"/>
                <w:b/>
                <w:sz w:val="20"/>
                <w:szCs w:val="20"/>
              </w:rPr>
              <w:t>Onsdag: 15.00 – 16.30</w:t>
            </w:r>
          </w:p>
          <w:p w:rsidR="00150B78" w:rsidRPr="00CD29F7" w:rsidRDefault="00150B78" w:rsidP="006B0BD8">
            <w:pPr>
              <w:rPr>
                <w:rFonts w:ascii="Arial" w:hAnsi="Arial" w:cs="Arial"/>
                <w:sz w:val="20"/>
                <w:szCs w:val="20"/>
              </w:rPr>
            </w:pPr>
          </w:p>
        </w:tc>
      </w:tr>
      <w:tr w:rsidR="00150B78" w:rsidTr="006B0B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31" w:type="dxa"/>
            <w:gridSpan w:val="6"/>
          </w:tcPr>
          <w:p w:rsidR="00150B78" w:rsidRPr="00CD29F7" w:rsidRDefault="00150B78" w:rsidP="006B0BD8">
            <w:pPr>
              <w:rPr>
                <w:rFonts w:ascii="Arial" w:hAnsi="Arial" w:cs="Arial"/>
                <w:sz w:val="20"/>
                <w:szCs w:val="20"/>
              </w:rPr>
            </w:pPr>
            <w:r w:rsidRPr="00637086">
              <w:rPr>
                <w:rFonts w:ascii="Arial" w:hAnsi="Arial" w:cs="Arial"/>
                <w:sz w:val="20"/>
                <w:szCs w:val="20"/>
              </w:rPr>
              <w:t xml:space="preserve">Kom og prøv et </w:t>
            </w:r>
            <w:r>
              <w:rPr>
                <w:rFonts w:ascii="Arial" w:hAnsi="Arial" w:cs="Arial"/>
                <w:sz w:val="20"/>
                <w:szCs w:val="20"/>
              </w:rPr>
              <w:t>par gange om badminton er noget for dig</w:t>
            </w:r>
            <w:r w:rsidRPr="00637086">
              <w:rPr>
                <w:rFonts w:ascii="Arial" w:hAnsi="Arial" w:cs="Arial"/>
                <w:sz w:val="20"/>
                <w:szCs w:val="20"/>
              </w:rPr>
              <w:t xml:space="preserve">. Du kan låne ketcher hos os. Medbring </w:t>
            </w:r>
            <w:proofErr w:type="spellStart"/>
            <w:r w:rsidRPr="00637086">
              <w:rPr>
                <w:rFonts w:ascii="Arial" w:hAnsi="Arial" w:cs="Arial"/>
                <w:sz w:val="20"/>
                <w:szCs w:val="20"/>
              </w:rPr>
              <w:t>indesko</w:t>
            </w:r>
            <w:proofErr w:type="spellEnd"/>
            <w:r w:rsidRPr="00637086">
              <w:rPr>
                <w:rFonts w:ascii="Arial" w:hAnsi="Arial" w:cs="Arial"/>
                <w:sz w:val="20"/>
                <w:szCs w:val="20"/>
              </w:rPr>
              <w:t xml:space="preserve"> og –tøj. Du kan </w:t>
            </w:r>
            <w:r>
              <w:rPr>
                <w:rFonts w:ascii="Arial" w:hAnsi="Arial" w:cs="Arial"/>
                <w:sz w:val="20"/>
                <w:szCs w:val="20"/>
              </w:rPr>
              <w:t xml:space="preserve">selv </w:t>
            </w:r>
            <w:r w:rsidRPr="00637086">
              <w:rPr>
                <w:rFonts w:ascii="Arial" w:hAnsi="Arial" w:cs="Arial"/>
                <w:sz w:val="20"/>
                <w:szCs w:val="20"/>
              </w:rPr>
              <w:t xml:space="preserve">vælge </w:t>
            </w:r>
            <w:r>
              <w:rPr>
                <w:rFonts w:ascii="Arial" w:hAnsi="Arial" w:cs="Arial"/>
                <w:sz w:val="20"/>
                <w:szCs w:val="20"/>
              </w:rPr>
              <w:t>om du vil træne 1 eller 2 gange om ugen.</w:t>
            </w:r>
          </w:p>
        </w:tc>
      </w:tr>
    </w:tbl>
    <w:p w:rsidR="00150B78" w:rsidRDefault="00150B78" w:rsidP="00150B78">
      <w:pPr>
        <w:pStyle w:val="Sidehoved"/>
        <w:jc w:val="center"/>
      </w:pPr>
      <w:r>
        <w:rPr>
          <w:noProof/>
          <w:lang w:eastAsia="da-DK"/>
        </w:rPr>
        <w:lastRenderedPageBreak/>
        <mc:AlternateContent>
          <mc:Choice Requires="wps">
            <w:drawing>
              <wp:anchor distT="0" distB="0" distL="114300" distR="114300" simplePos="0" relativeHeight="251659264" behindDoc="1" locked="0" layoutInCell="1" allowOverlap="1" wp14:anchorId="5DD26332" wp14:editId="6B34591E">
                <wp:simplePos x="0" y="0"/>
                <wp:positionH relativeFrom="column">
                  <wp:posOffset>-81280</wp:posOffset>
                </wp:positionH>
                <wp:positionV relativeFrom="paragraph">
                  <wp:posOffset>-123825</wp:posOffset>
                </wp:positionV>
                <wp:extent cx="6854825" cy="1905"/>
                <wp:effectExtent l="0" t="57150" r="22225" b="93345"/>
                <wp:wrapTight wrapText="bothSides">
                  <wp:wrapPolygon edited="0">
                    <wp:start x="0" y="-648000"/>
                    <wp:lineTo x="0" y="864000"/>
                    <wp:lineTo x="21610" y="864000"/>
                    <wp:lineTo x="21610" y="-648000"/>
                    <wp:lineTo x="0" y="-648000"/>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4825" cy="1905"/>
                        </a:xfrm>
                        <a:prstGeom prst="line">
                          <a:avLst/>
                        </a:prstGeom>
                        <a:noFill/>
                        <a:ln w="127000">
                          <a:solidFill>
                            <a:srgbClr val="3333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C86D9" id="Straight Connector 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9.75pt" to="533.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uv3KgIAAEUEAAAOAAAAZHJzL2Uyb0RvYy54bWysU02P2yAQvVfqf0DcE9tZ58uKs6rspJdt&#10;N1K2vRPAMSoGBCROVPW/dyDZdNNeqqo+4AFm3ryZeSweT51ER26d0KrE2TDFiCuqmVD7En95WQ9m&#10;GDlPFCNSK17iM3f4cfn+3aI3BR/pVkvGLQIQ5YrelLj13hRJ4mjLO+KG2nAFl422HfGwtfuEWdID&#10;eieTUZpOkl5bZqym3Dk4rS+XeBnxm4ZT/9w0jnskSwzcfFxtXHdhTZYLUuwtMa2gVxrkH1h0RChI&#10;eoOqiSfoYMUfUJ2gVjvd+CHVXaKbRlAea4BqsvS3arYtMTzWAs1x5tYm9/9g6efjxiLBSjzFSJEO&#10;RrT1loh961GllYIGaoumoU+9cQW4V2pjQ6X0pLbmSdNvDildtUTteeT7cjYAkoWI5C4kbJyBbLv+&#10;k2bgQw5ex6adGtuhRgrzNQQGcGgMOsUpnW9T4iePKBxOZuN8NhpjROEum6fjmIoUASXEGuv8R647&#10;FIwSS6FCD0lBjk/OB1a/XMKx0mshZdSBVKgHyNE0TdMY4rQULFwHR2f3u0padCSgpQf41utr5js3&#10;qw+KRbiWE7a62p4IebEhvVQBD+oBQlfrIpbv83S+mq1m+SAfTVaDPK3rwYd1lQ8m62w6rh/qqqqz&#10;H4FalhetYIyrwO5VuFn+d8K4PqGL5G7SvTUiuUePHQOyr/9IOo42TPOii51m5419HTloNTpf31V4&#10;DG/3YL99/cufAAAA//8DAFBLAwQUAAYACAAAACEABaTIZOAAAAAMAQAADwAAAGRycy9kb3ducmV2&#10;LnhtbEyPQU/DMAyF70j7D5GRuG3piuhGaTpNSIgDEtI2Lty8xjTVGqdqsq7w60m5sJv9/PTe52Iz&#10;2lYM1PvGsYLlIgFBXDndcK3g4/AyX4PwAVlj65gUfJOHTTm7KTDX7sI7GvahFjGEfY4KTAhdLqWv&#10;DFn0C9cRx9uX6y2GuPa11D1eYrhtZZokmbTYcGww2NGzoeq0P1sFPzb49dC8us9suD+Nb+8GK7lT&#10;6u523D6BCDSGfzNM+BEdysh0dGfWXrQK5ss0oodpeHwAMTmSLFuBOP5JKciykNdPlL8AAAD//wMA&#10;UEsBAi0AFAAGAAgAAAAhALaDOJL+AAAA4QEAABMAAAAAAAAAAAAAAAAAAAAAAFtDb250ZW50X1R5&#10;cGVzXS54bWxQSwECLQAUAAYACAAAACEAOP0h/9YAAACUAQAACwAAAAAAAAAAAAAAAAAvAQAAX3Jl&#10;bHMvLnJlbHNQSwECLQAUAAYACAAAACEApdbr9yoCAABFBAAADgAAAAAAAAAAAAAAAAAuAgAAZHJz&#10;L2Uyb0RvYy54bWxQSwECLQAUAAYACAAAACEABaTIZOAAAAAMAQAADwAAAAAAAAAAAAAAAACEBAAA&#10;ZHJzL2Rvd25yZXYueG1sUEsFBgAAAAAEAAQA8wAAAJEFAAAAAA==&#10;" strokecolor="#33f" strokeweight="10pt">
                <w10:wrap type="tight"/>
              </v:line>
            </w:pict>
          </mc:Fallback>
        </mc:AlternateContent>
      </w:r>
      <w:r>
        <w:rPr>
          <w:b/>
          <w:noProof/>
          <w:sz w:val="40"/>
          <w:lang w:eastAsia="da-DK"/>
        </w:rPr>
        <w:drawing>
          <wp:inline distT="0" distB="0" distL="0" distR="0" wp14:anchorId="3E1B28F9" wp14:editId="32FFB9DD">
            <wp:extent cx="6120130" cy="885182"/>
            <wp:effectExtent l="0" t="0" r="0" b="0"/>
            <wp:docPr id="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885182"/>
                    </a:xfrm>
                    <a:prstGeom prst="rect">
                      <a:avLst/>
                    </a:prstGeom>
                    <a:noFill/>
                    <a:ln>
                      <a:noFill/>
                    </a:ln>
                  </pic:spPr>
                </pic:pic>
              </a:graphicData>
            </a:graphic>
          </wp:inline>
        </w:drawing>
      </w:r>
    </w:p>
    <w:p w:rsidR="00150B78" w:rsidRDefault="00150B78" w:rsidP="00150B78"/>
    <w:sectPr w:rsidR="00150B78" w:rsidSect="00E06A2C">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78"/>
    <w:rsid w:val="00150B78"/>
    <w:rsid w:val="00520FD2"/>
    <w:rsid w:val="009B72D4"/>
    <w:rsid w:val="00C20E4E"/>
    <w:rsid w:val="00E06A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25925-3116-4A38-9216-532B7326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B7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150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50B78"/>
    <w:rPr>
      <w:color w:val="0000FF" w:themeColor="hyperlink"/>
      <w:u w:val="single"/>
    </w:rPr>
  </w:style>
  <w:style w:type="paragraph" w:styleId="Markeringsbobletekst">
    <w:name w:val="Balloon Text"/>
    <w:basedOn w:val="Normal"/>
    <w:link w:val="MarkeringsbobletekstTegn"/>
    <w:uiPriority w:val="99"/>
    <w:semiHidden/>
    <w:unhideWhenUsed/>
    <w:rsid w:val="00150B7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50B78"/>
    <w:rPr>
      <w:rFonts w:ascii="Tahoma" w:hAnsi="Tahoma" w:cs="Tahoma"/>
      <w:sz w:val="16"/>
      <w:szCs w:val="16"/>
    </w:rPr>
  </w:style>
  <w:style w:type="paragraph" w:styleId="Sidehoved">
    <w:name w:val="header"/>
    <w:basedOn w:val="Normal"/>
    <w:link w:val="SidehovedTegn"/>
    <w:uiPriority w:val="99"/>
    <w:unhideWhenUsed/>
    <w:rsid w:val="00150B78"/>
    <w:pPr>
      <w:tabs>
        <w:tab w:val="center" w:pos="4680"/>
        <w:tab w:val="right" w:pos="9360"/>
      </w:tabs>
      <w:spacing w:after="0" w:line="240" w:lineRule="auto"/>
      <w:jc w:val="both"/>
    </w:pPr>
  </w:style>
  <w:style w:type="character" w:customStyle="1" w:styleId="SidehovedTegn">
    <w:name w:val="Sidehoved Tegn"/>
    <w:basedOn w:val="Standardskrifttypeiafsnit"/>
    <w:link w:val="Sidehoved"/>
    <w:uiPriority w:val="99"/>
    <w:rsid w:val="00150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e-b-k.d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2360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DONG Energy A/S</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 Mortensen</dc:creator>
  <cp:lastModifiedBy>IT_Image</cp:lastModifiedBy>
  <cp:revision>2</cp:revision>
  <dcterms:created xsi:type="dcterms:W3CDTF">2014-11-26T22:34:00Z</dcterms:created>
  <dcterms:modified xsi:type="dcterms:W3CDTF">2014-11-26T22:34:00Z</dcterms:modified>
</cp:coreProperties>
</file>